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D9" w:rsidRDefault="00F07DD9" w:rsidP="00F07DD9">
      <w:pPr>
        <w:pStyle w:val="a3"/>
        <w:spacing w:before="70"/>
        <w:ind w:left="641" w:right="640"/>
        <w:jc w:val="center"/>
      </w:pPr>
      <w:r>
        <w:t>СОГЛАСИЕ</w:t>
      </w:r>
    </w:p>
    <w:p w:rsidR="00F07DD9" w:rsidRDefault="00F07DD9" w:rsidP="00F07DD9">
      <w:pPr>
        <w:pStyle w:val="a3"/>
        <w:ind w:left="641" w:right="589"/>
        <w:jc w:val="center"/>
      </w:pPr>
      <w:r>
        <w:t>на</w:t>
      </w:r>
      <w:r>
        <w:rPr>
          <w:spacing w:val="-4"/>
        </w:rPr>
        <w:t xml:space="preserve"> </w:t>
      </w:r>
      <w:r>
        <w:t>обработку,</w:t>
      </w:r>
      <w:r>
        <w:rPr>
          <w:spacing w:val="-2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55"/>
        </w:rPr>
        <w:t xml:space="preserve"> </w:t>
      </w:r>
      <w:r>
        <w:t>персональных данных</w:t>
      </w:r>
    </w:p>
    <w:p w:rsidR="00F07DD9" w:rsidRDefault="00F07DD9" w:rsidP="00F07DD9">
      <w:pPr>
        <w:pStyle w:val="a3"/>
        <w:spacing w:before="4"/>
        <w:rPr>
          <w:sz w:val="22"/>
        </w:rPr>
      </w:pPr>
    </w:p>
    <w:p w:rsidR="00F07DD9" w:rsidRDefault="00F07DD9" w:rsidP="00F07DD9">
      <w:pPr>
        <w:tabs>
          <w:tab w:val="left" w:pos="9004"/>
        </w:tabs>
        <w:ind w:left="112"/>
      </w:pPr>
      <w:r>
        <w:t>Я</w:t>
      </w:r>
      <w:r>
        <w:rPr>
          <w:u w:val="single"/>
        </w:rPr>
        <w:tab/>
      </w:r>
      <w:r>
        <w:t>,</w:t>
      </w:r>
    </w:p>
    <w:p w:rsidR="00F07DD9" w:rsidRDefault="00F07DD9" w:rsidP="00F07DD9">
      <w:pPr>
        <w:ind w:left="641" w:right="64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наличии))</w:t>
      </w:r>
    </w:p>
    <w:p w:rsidR="00F07DD9" w:rsidRDefault="00F07DD9" w:rsidP="00F07DD9">
      <w:pPr>
        <w:tabs>
          <w:tab w:val="left" w:pos="8046"/>
        </w:tabs>
        <w:spacing w:line="252" w:lineRule="exact"/>
        <w:ind w:left="112"/>
      </w:pPr>
      <w:r>
        <w:t>паспорт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DD9" w:rsidRDefault="00F07DD9" w:rsidP="00F07DD9">
      <w:pPr>
        <w:tabs>
          <w:tab w:val="left" w:pos="9051"/>
        </w:tabs>
        <w:spacing w:line="252" w:lineRule="exact"/>
        <w:ind w:left="112"/>
      </w:pP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DD9" w:rsidRDefault="00F07DD9" w:rsidP="00F07DD9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158750</wp:posOffset>
                </wp:positionV>
                <wp:extent cx="5658485" cy="1270"/>
                <wp:effectExtent l="7620" t="6350" r="10795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8911"/>
                            <a:gd name="T2" fmla="+- 0 10123 1212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0.6pt;margin-top:12.5pt;width:44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" path="m,l8911,e" filled="f" strokeweight=".15578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:rsidR="00F07DD9" w:rsidRDefault="00F07DD9" w:rsidP="00F07DD9">
      <w:pPr>
        <w:pStyle w:val="a3"/>
        <w:spacing w:before="5"/>
        <w:rPr>
          <w:sz w:val="11"/>
        </w:rPr>
      </w:pPr>
    </w:p>
    <w:p w:rsidR="00F07DD9" w:rsidRDefault="00F07DD9" w:rsidP="00F07DD9">
      <w:pPr>
        <w:spacing w:before="92"/>
        <w:ind w:left="112" w:right="109"/>
        <w:jc w:val="both"/>
      </w:pPr>
      <w:proofErr w:type="gramStart"/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 xml:space="preserve">персональных данных, указанных в заявке-анкете на участие в </w:t>
      </w:r>
      <w:r>
        <w:rPr>
          <w:sz w:val="24"/>
        </w:rPr>
        <w:t>Творческой школе дирижёров 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Дирижирование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практика»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прилагаемых документах (их копиях), в целях реализации моего права на получение практического опыта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квалификационных навыков.</w:t>
      </w:r>
      <w:proofErr w:type="gramEnd"/>
    </w:p>
    <w:p w:rsidR="00F07DD9" w:rsidRDefault="00F07DD9" w:rsidP="00F07DD9">
      <w:pPr>
        <w:spacing w:before="199"/>
        <w:ind w:left="112"/>
        <w:jc w:val="both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трансграничную</w:t>
      </w:r>
      <w:r>
        <w:rPr>
          <w:spacing w:val="-2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</w:p>
    <w:p w:rsidR="00F07DD9" w:rsidRDefault="00F07DD9" w:rsidP="00F07DD9">
      <w:pPr>
        <w:spacing w:before="1"/>
        <w:ind w:left="112" w:right="110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копиях),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«Интернет».</w:t>
      </w:r>
    </w:p>
    <w:p w:rsidR="00F07DD9" w:rsidRDefault="00F07DD9" w:rsidP="00F07DD9">
      <w:pPr>
        <w:spacing w:before="200"/>
        <w:ind w:left="112"/>
        <w:jc w:val="both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предоставленная</w:t>
      </w:r>
      <w:r>
        <w:rPr>
          <w:spacing w:val="-2"/>
        </w:rPr>
        <w:t xml:space="preserve"> </w:t>
      </w:r>
      <w:r>
        <w:t>мной информация</w:t>
      </w:r>
      <w:r>
        <w:rPr>
          <w:spacing w:val="-1"/>
        </w:rPr>
        <w:t xml:space="preserve"> </w:t>
      </w:r>
      <w:r>
        <w:t>является полной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достоверной.</w:t>
      </w:r>
    </w:p>
    <w:p w:rsidR="00F07DD9" w:rsidRDefault="00F07DD9" w:rsidP="00F07DD9">
      <w:pPr>
        <w:spacing w:before="199"/>
        <w:ind w:left="112" w:right="110"/>
        <w:jc w:val="both"/>
      </w:pPr>
      <w:r>
        <w:t>В соответствии со статьей 9 Федерального закона Российской Федерации от 27 июля 2006 г.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152-ФЗ)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t>следующему</w:t>
      </w:r>
      <w:r>
        <w:rPr>
          <w:spacing w:val="39"/>
        </w:rPr>
        <w:t xml:space="preserve"> </w:t>
      </w:r>
      <w:r>
        <w:t>Оператору:</w:t>
      </w:r>
      <w:r>
        <w:rPr>
          <w:spacing w:val="42"/>
        </w:rPr>
        <w:t xml:space="preserve"> </w:t>
      </w:r>
      <w:r>
        <w:t>Областное</w:t>
      </w:r>
      <w:r>
        <w:rPr>
          <w:spacing w:val="39"/>
        </w:rPr>
        <w:t xml:space="preserve"> </w:t>
      </w:r>
      <w:r>
        <w:t>государственное</w:t>
      </w:r>
      <w:r>
        <w:rPr>
          <w:spacing w:val="39"/>
        </w:rPr>
        <w:t xml:space="preserve"> </w:t>
      </w:r>
      <w:r>
        <w:t>автономное</w:t>
      </w:r>
      <w:r>
        <w:rPr>
          <w:spacing w:val="41"/>
        </w:rPr>
        <w:t xml:space="preserve"> </w:t>
      </w:r>
      <w:r>
        <w:t>учреждение</w:t>
      </w:r>
      <w:r>
        <w:rPr>
          <w:spacing w:val="39"/>
        </w:rPr>
        <w:t xml:space="preserve"> </w:t>
      </w:r>
      <w:r>
        <w:t>культуры</w:t>
      </w:r>
    </w:p>
    <w:p w:rsidR="00F07DD9" w:rsidRDefault="00F07DD9" w:rsidP="00F07DD9">
      <w:pPr>
        <w:spacing w:before="1"/>
        <w:ind w:left="112" w:right="107"/>
        <w:jc w:val="both"/>
      </w:pPr>
      <w:r>
        <w:t>«Ленинский</w:t>
      </w:r>
      <w:r>
        <w:rPr>
          <w:spacing w:val="1"/>
        </w:rPr>
        <w:t xml:space="preserve"> </w:t>
      </w:r>
      <w:r>
        <w:t>мемориал»,</w:t>
      </w:r>
      <w:r>
        <w:rPr>
          <w:spacing w:val="1"/>
        </w:rPr>
        <w:t xml:space="preserve"> </w:t>
      </w:r>
      <w:r>
        <w:t>432017,</w:t>
      </w:r>
      <w:r>
        <w:rPr>
          <w:spacing w:val="1"/>
        </w:rPr>
        <w:t xml:space="preserve"> </w:t>
      </w:r>
      <w:r>
        <w:t>Ульяновская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льяновск</w:t>
      </w:r>
      <w:proofErr w:type="spellEnd"/>
      <w:r>
        <w:t>,</w:t>
      </w:r>
      <w:r>
        <w:rPr>
          <w:spacing w:val="1"/>
        </w:rPr>
        <w:t xml:space="preserve"> </w:t>
      </w:r>
      <w:r>
        <w:t>пл.Ленина,1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http://leninmemorial.ru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53"/>
        </w:rPr>
        <w:t xml:space="preserve"> </w:t>
      </w:r>
      <w:r>
        <w:t>ресурсах сети</w:t>
      </w:r>
      <w:r>
        <w:rPr>
          <w:spacing w:val="-1"/>
        </w:rPr>
        <w:t xml:space="preserve"> </w:t>
      </w:r>
      <w:r>
        <w:t>Интернет,</w:t>
      </w:r>
      <w:r>
        <w:rPr>
          <w:spacing w:val="54"/>
        </w:rPr>
        <w:t xml:space="preserve"> </w:t>
      </w:r>
      <w:r>
        <w:t>зарегистрированных</w:t>
      </w:r>
      <w:r>
        <w:rPr>
          <w:spacing w:val="-1"/>
        </w:rPr>
        <w:t xml:space="preserve"> </w:t>
      </w:r>
      <w:r>
        <w:t>за вышеуказанным</w:t>
      </w:r>
      <w:r>
        <w:rPr>
          <w:spacing w:val="-1"/>
        </w:rPr>
        <w:t xml:space="preserve"> </w:t>
      </w:r>
      <w:r>
        <w:t>учреждением.</w:t>
      </w:r>
    </w:p>
    <w:p w:rsidR="00F07DD9" w:rsidRDefault="00F07DD9" w:rsidP="00F07DD9">
      <w:pPr>
        <w:spacing w:before="199"/>
        <w:ind w:left="112" w:right="112"/>
        <w:jc w:val="both"/>
      </w:pPr>
      <w:r>
        <w:t>Я проинформирован (а) об ответственности в соответствии с законодательством Российской Федерации за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ложных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поддельных</w:t>
      </w:r>
      <w:r>
        <w:rPr>
          <w:spacing w:val="-3"/>
        </w:rPr>
        <w:t xml:space="preserve"> </w:t>
      </w:r>
      <w:r>
        <w:t>документов.</w:t>
      </w:r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42"/>
        </w:tabs>
        <w:spacing w:before="205" w:line="251" w:lineRule="exact"/>
        <w:ind w:hanging="222"/>
        <w:rPr>
          <w:b/>
        </w:rPr>
      </w:pPr>
      <w:r>
        <w:rPr>
          <w:b/>
        </w:rPr>
        <w:t>Перечень</w:t>
      </w:r>
      <w:r>
        <w:rPr>
          <w:b/>
          <w:spacing w:val="-2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данных,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обработку</w:t>
      </w:r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4"/>
        </w:rPr>
        <w:t xml:space="preserve"> </w:t>
      </w:r>
      <w:r>
        <w:rPr>
          <w:b/>
        </w:rPr>
        <w:t>дается</w:t>
      </w:r>
      <w:r>
        <w:rPr>
          <w:b/>
          <w:spacing w:val="-4"/>
        </w:rPr>
        <w:t xml:space="preserve"> </w:t>
      </w:r>
      <w:r>
        <w:rPr>
          <w:b/>
        </w:rPr>
        <w:t>согласие: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7" w:lineRule="exact"/>
        <w:ind w:hanging="361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гражданство;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адрес</w:t>
      </w:r>
      <w:r>
        <w:rPr>
          <w:spacing w:val="-6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проживания;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контактный номер</w:t>
      </w:r>
      <w:r>
        <w:rPr>
          <w:spacing w:val="-1"/>
        </w:rPr>
        <w:t xml:space="preserve"> </w:t>
      </w:r>
      <w:r>
        <w:t>телефона;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реквизиты</w:t>
      </w:r>
      <w:r>
        <w:rPr>
          <w:spacing w:val="-3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реквизиты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(получаемого)</w:t>
      </w:r>
      <w:r>
        <w:rPr>
          <w:spacing w:val="-3"/>
        </w:rPr>
        <w:t xml:space="preserve"> </w:t>
      </w:r>
      <w:r>
        <w:t>образования;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знание</w:t>
      </w:r>
      <w:r>
        <w:rPr>
          <w:spacing w:val="-5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языков;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реквизиты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right="110"/>
      </w:pPr>
      <w:r>
        <w:t>данные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присвоении</w:t>
      </w:r>
      <w:r>
        <w:rPr>
          <w:spacing w:val="7"/>
        </w:rPr>
        <w:t xml:space="preserve"> </w:t>
      </w:r>
      <w:r>
        <w:t>ученой</w:t>
      </w:r>
      <w:r>
        <w:rPr>
          <w:spacing w:val="10"/>
        </w:rPr>
        <w:t xml:space="preserve"> </w:t>
      </w:r>
      <w:r>
        <w:t>степени,</w:t>
      </w:r>
      <w:r>
        <w:rPr>
          <w:spacing w:val="11"/>
        </w:rPr>
        <w:t xml:space="preserve"> </w:t>
      </w:r>
      <w:r>
        <w:t>ученого</w:t>
      </w:r>
      <w:r>
        <w:rPr>
          <w:spacing w:val="11"/>
        </w:rPr>
        <w:t xml:space="preserve"> </w:t>
      </w:r>
      <w:r>
        <w:t>звания,</w:t>
      </w:r>
      <w:r>
        <w:rPr>
          <w:spacing w:val="11"/>
        </w:rPr>
        <w:t xml:space="preserve"> </w:t>
      </w:r>
      <w:r>
        <w:t>квалификации,</w:t>
      </w:r>
      <w:r>
        <w:rPr>
          <w:spacing w:val="10"/>
        </w:rPr>
        <w:t xml:space="preserve"> </w:t>
      </w:r>
      <w:r>
        <w:t>списки</w:t>
      </w:r>
      <w:r>
        <w:rPr>
          <w:spacing w:val="8"/>
        </w:rPr>
        <w:t xml:space="preserve"> </w:t>
      </w:r>
      <w:r>
        <w:t>авторских</w:t>
      </w:r>
      <w:r>
        <w:rPr>
          <w:spacing w:val="-5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</w:pPr>
      <w:r>
        <w:t>фото;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визовая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необходимости);</w:t>
      </w:r>
    </w:p>
    <w:p w:rsidR="00F07DD9" w:rsidRDefault="00F07DD9" w:rsidP="00F07DD9">
      <w:pPr>
        <w:pStyle w:val="a3"/>
        <w:spacing w:before="4"/>
        <w:rPr>
          <w:sz w:val="22"/>
        </w:rPr>
      </w:pPr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42"/>
        </w:tabs>
        <w:spacing w:line="251" w:lineRule="exact"/>
        <w:ind w:hanging="222"/>
        <w:rPr>
          <w:b/>
        </w:rPr>
      </w:pPr>
      <w:r>
        <w:rPr>
          <w:b/>
          <w:spacing w:val="-1"/>
        </w:rPr>
        <w:t>Перечень</w:t>
      </w:r>
      <w:r>
        <w:rPr>
          <w:b/>
          <w:spacing w:val="-9"/>
        </w:rPr>
        <w:t xml:space="preserve"> </w:t>
      </w:r>
      <w:r>
        <w:rPr>
          <w:b/>
        </w:rPr>
        <w:t>документов</w:t>
      </w:r>
      <w:r>
        <w:rPr>
          <w:b/>
          <w:spacing w:val="-8"/>
        </w:rPr>
        <w:t xml:space="preserve"> </w:t>
      </w:r>
      <w:r>
        <w:rPr>
          <w:b/>
        </w:rPr>
        <w:t>(их</w:t>
      </w:r>
      <w:r>
        <w:rPr>
          <w:b/>
          <w:spacing w:val="-9"/>
        </w:rPr>
        <w:t xml:space="preserve"> </w:t>
      </w:r>
      <w:r>
        <w:rPr>
          <w:b/>
        </w:rPr>
        <w:t>копий),</w:t>
      </w:r>
      <w:r>
        <w:rPr>
          <w:b/>
          <w:spacing w:val="-9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11"/>
        </w:rPr>
        <w:t xml:space="preserve"> </w:t>
      </w:r>
      <w:r>
        <w:rPr>
          <w:b/>
        </w:rPr>
        <w:t>которых</w:t>
      </w:r>
      <w:r>
        <w:rPr>
          <w:b/>
          <w:spacing w:val="-13"/>
        </w:rPr>
        <w:t xml:space="preserve"> </w:t>
      </w:r>
      <w:r>
        <w:rPr>
          <w:b/>
        </w:rPr>
        <w:t>дается</w:t>
      </w:r>
      <w:r>
        <w:rPr>
          <w:b/>
          <w:spacing w:val="-10"/>
        </w:rPr>
        <w:t xml:space="preserve"> </w:t>
      </w:r>
      <w:r>
        <w:rPr>
          <w:b/>
        </w:rPr>
        <w:t>согласие</w:t>
      </w:r>
    </w:p>
    <w:p w:rsidR="00F07DD9" w:rsidRDefault="00F07DD9" w:rsidP="00F07DD9">
      <w:pPr>
        <w:spacing w:line="250" w:lineRule="exact"/>
        <w:ind w:left="112"/>
      </w:pPr>
      <w:r>
        <w:rPr>
          <w:spacing w:val="-1"/>
        </w:rPr>
        <w:t>(документы</w:t>
      </w:r>
      <w:r>
        <w:rPr>
          <w:spacing w:val="-12"/>
        </w:rPr>
        <w:t xml:space="preserve"> </w:t>
      </w:r>
      <w:r>
        <w:rPr>
          <w:spacing w:val="-1"/>
        </w:rPr>
        <w:t>(их</w:t>
      </w:r>
      <w:r>
        <w:rPr>
          <w:spacing w:val="-12"/>
        </w:rPr>
        <w:t xml:space="preserve"> </w:t>
      </w:r>
      <w:r>
        <w:rPr>
          <w:spacing w:val="-1"/>
        </w:rPr>
        <w:t>копии),</w:t>
      </w:r>
      <w:r>
        <w:rPr>
          <w:spacing w:val="-11"/>
        </w:rPr>
        <w:t xml:space="preserve"> </w:t>
      </w:r>
      <w:r>
        <w:rPr>
          <w:spacing w:val="-1"/>
        </w:rPr>
        <w:t>отмеченные</w:t>
      </w:r>
      <w:r>
        <w:rPr>
          <w:spacing w:val="-9"/>
        </w:rPr>
        <w:t xml:space="preserve"> </w:t>
      </w:r>
      <w:r>
        <w:rPr>
          <w:spacing w:val="-1"/>
        </w:rPr>
        <w:t>«*»,</w:t>
      </w:r>
      <w:r>
        <w:rPr>
          <w:spacing w:val="-10"/>
        </w:rPr>
        <w:t xml:space="preserve"> </w:t>
      </w:r>
      <w:r>
        <w:rPr>
          <w:spacing w:val="-1"/>
        </w:rPr>
        <w:t>предоставляются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заверенным</w:t>
      </w:r>
      <w:r>
        <w:rPr>
          <w:spacing w:val="-10"/>
        </w:rPr>
        <w:t xml:space="preserve"> </w:t>
      </w:r>
      <w:r>
        <w:rPr>
          <w:spacing w:val="-1"/>
        </w:rPr>
        <w:t>переводом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русский</w:t>
      </w:r>
      <w:r>
        <w:rPr>
          <w:spacing w:val="-10"/>
        </w:rPr>
        <w:t xml:space="preserve"> </w:t>
      </w:r>
      <w:r>
        <w:t>язык):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</w:pPr>
      <w:r>
        <w:t>Заявка-анкета</w:t>
      </w:r>
      <w:r>
        <w:rPr>
          <w:spacing w:val="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дирижеров;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269" w:lineRule="exact"/>
        <w:ind w:hanging="361"/>
      </w:pPr>
      <w:r>
        <w:t>копия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гражданство*;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right="107"/>
      </w:pPr>
      <w:r>
        <w:t>копия</w:t>
      </w:r>
      <w:r>
        <w:rPr>
          <w:spacing w:val="29"/>
        </w:rPr>
        <w:t xml:space="preserve"> </w:t>
      </w:r>
      <w:r>
        <w:t>документа</w:t>
      </w:r>
      <w:r>
        <w:rPr>
          <w:spacing w:val="30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документ,</w:t>
      </w:r>
      <w:r>
        <w:rPr>
          <w:spacing w:val="27"/>
        </w:rPr>
        <w:t xml:space="preserve"> </w:t>
      </w:r>
      <w:r>
        <w:t>содержащий</w:t>
      </w:r>
      <w:r>
        <w:rPr>
          <w:spacing w:val="30"/>
        </w:rPr>
        <w:t xml:space="preserve"> </w:t>
      </w:r>
      <w:r>
        <w:t>сведения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результатах</w:t>
      </w:r>
      <w:r>
        <w:rPr>
          <w:spacing w:val="30"/>
        </w:rPr>
        <w:t xml:space="preserve"> </w:t>
      </w:r>
      <w:r>
        <w:t>последней</w:t>
      </w:r>
      <w:r>
        <w:rPr>
          <w:spacing w:val="-5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года обучения, если</w:t>
      </w:r>
      <w:r>
        <w:rPr>
          <w:spacing w:val="-3"/>
        </w:rPr>
        <w:t xml:space="preserve"> </w:t>
      </w:r>
      <w:r>
        <w:t>обучение еще не</w:t>
      </w:r>
      <w:r>
        <w:rPr>
          <w:spacing w:val="-1"/>
        </w:rPr>
        <w:t xml:space="preserve"> </w:t>
      </w:r>
      <w:r>
        <w:t>завершено)*;</w:t>
      </w:r>
    </w:p>
    <w:p w:rsidR="00F07DD9" w:rsidRDefault="00F07DD9" w:rsidP="00F07DD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right="110"/>
      </w:pPr>
      <w:r>
        <w:t>иные</w:t>
      </w:r>
      <w:r>
        <w:rPr>
          <w:spacing w:val="34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подтверждающие</w:t>
      </w:r>
      <w:r>
        <w:rPr>
          <w:spacing w:val="34"/>
        </w:rPr>
        <w:t xml:space="preserve"> </w:t>
      </w:r>
      <w:r>
        <w:t>получение</w:t>
      </w:r>
      <w:r>
        <w:rPr>
          <w:spacing w:val="34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4"/>
        </w:rPr>
        <w:t xml:space="preserve"> </w:t>
      </w:r>
      <w:r>
        <w:t>достижений</w:t>
      </w:r>
      <w:r>
        <w:rPr>
          <w:spacing w:val="33"/>
        </w:rPr>
        <w:t xml:space="preserve"> </w:t>
      </w:r>
      <w:r>
        <w:t>(по</w:t>
      </w:r>
      <w:r>
        <w:rPr>
          <w:spacing w:val="-52"/>
        </w:rPr>
        <w:t xml:space="preserve"> </w:t>
      </w:r>
      <w:r>
        <w:t>усмотрению).</w:t>
      </w:r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42"/>
        </w:tabs>
        <w:spacing w:before="204"/>
        <w:ind w:hanging="222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действий,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совершение</w:t>
      </w:r>
      <w:r>
        <w:rPr>
          <w:b/>
          <w:spacing w:val="-1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поступающим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даётся</w:t>
      </w:r>
      <w:r>
        <w:rPr>
          <w:b/>
          <w:spacing w:val="-1"/>
        </w:rPr>
        <w:t xml:space="preserve"> </w:t>
      </w:r>
      <w:r>
        <w:rPr>
          <w:b/>
        </w:rPr>
        <w:t>согласие:</w:t>
      </w:r>
    </w:p>
    <w:p w:rsidR="00F07DD9" w:rsidRDefault="00F07DD9" w:rsidP="00F07DD9">
      <w:pPr>
        <w:sectPr w:rsidR="00F07DD9">
          <w:pgSz w:w="11910" w:h="16840"/>
          <w:pgMar w:top="880" w:right="460" w:bottom="1200" w:left="1100" w:header="0" w:footer="1002" w:gutter="0"/>
          <w:cols w:space="720"/>
        </w:sectPr>
      </w:pPr>
    </w:p>
    <w:p w:rsidR="00F07DD9" w:rsidRDefault="00F07DD9" w:rsidP="00F07DD9">
      <w:pPr>
        <w:spacing w:before="62"/>
        <w:ind w:left="112" w:right="110"/>
        <w:jc w:val="both"/>
      </w:pPr>
      <w:proofErr w:type="gramStart"/>
      <w:r>
        <w:lastRenderedPageBreak/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152-ФЗ,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</w:t>
      </w:r>
    </w:p>
    <w:p w:rsidR="00F07DD9" w:rsidRDefault="00F07DD9" w:rsidP="00F07DD9">
      <w:pPr>
        <w:ind w:left="112" w:right="110"/>
        <w:jc w:val="both"/>
      </w:pP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носителях).</w:t>
      </w:r>
      <w:r>
        <w:rPr>
          <w:spacing w:val="-52"/>
        </w:rPr>
        <w:t xml:space="preserve"> </w:t>
      </w:r>
      <w:r>
        <w:t>Обработке подлежат только персональные данные, которые отвечают целям их обработки. Содержание и</w:t>
      </w:r>
      <w:r>
        <w:rPr>
          <w:spacing w:val="1"/>
        </w:rPr>
        <w:t xml:space="preserve"> </w:t>
      </w:r>
      <w:r>
        <w:t>объем обрабатываемых Оператором персональных данных соответствуют заявленным целям обработки,</w:t>
      </w:r>
      <w:r>
        <w:rPr>
          <w:spacing w:val="1"/>
        </w:rPr>
        <w:t xml:space="preserve"> </w:t>
      </w:r>
      <w:r>
        <w:t>избыточность</w:t>
      </w:r>
      <w:r>
        <w:rPr>
          <w:spacing w:val="-1"/>
        </w:rPr>
        <w:t xml:space="preserve"> </w:t>
      </w:r>
      <w:r>
        <w:t>обрабатываемых персональных данных не</w:t>
      </w:r>
      <w:r>
        <w:rPr>
          <w:spacing w:val="-1"/>
        </w:rPr>
        <w:t xml:space="preserve"> </w:t>
      </w:r>
      <w:r>
        <w:t>допускается.</w:t>
      </w:r>
    </w:p>
    <w:p w:rsidR="00F07DD9" w:rsidRDefault="00F07DD9" w:rsidP="00F07DD9">
      <w:pPr>
        <w:pStyle w:val="a3"/>
        <w:spacing w:before="10"/>
        <w:rPr>
          <w:sz w:val="21"/>
        </w:rPr>
      </w:pPr>
    </w:p>
    <w:p w:rsidR="00F07DD9" w:rsidRDefault="00F07DD9" w:rsidP="00F07DD9">
      <w:pPr>
        <w:spacing w:before="1"/>
        <w:ind w:left="112"/>
      </w:pPr>
      <w:r>
        <w:t>Оператор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-5"/>
        </w:rPr>
        <w:t xml:space="preserve"> </w:t>
      </w:r>
      <w:r>
        <w:t>данными,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</w:p>
    <w:p w:rsidR="00F07DD9" w:rsidRDefault="00F07DD9" w:rsidP="00F07DD9">
      <w:pPr>
        <w:spacing w:before="1"/>
        <w:ind w:left="112"/>
      </w:pPr>
      <w:r>
        <w:t xml:space="preserve">и в прилагаемых к нему документах (их копиях), </w:t>
      </w:r>
      <w:proofErr w:type="gramStart"/>
      <w:r>
        <w:t>размещенными</w:t>
      </w:r>
      <w:proofErr w:type="gramEnd"/>
      <w:r>
        <w:t xml:space="preserve"> в информационных системах Оператора 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сведений 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полях данных.</w:t>
      </w:r>
    </w:p>
    <w:p w:rsidR="00F07DD9" w:rsidRDefault="00F07DD9" w:rsidP="00F07DD9">
      <w:pPr>
        <w:spacing w:line="251" w:lineRule="exact"/>
        <w:ind w:left="112"/>
      </w:pP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Оператор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07DD9" w:rsidRDefault="00F07DD9" w:rsidP="00F07DD9">
      <w:pPr>
        <w:spacing w:before="1"/>
        <w:ind w:left="112"/>
      </w:pPr>
      <w:r>
        <w:t>их</w:t>
      </w:r>
      <w:r>
        <w:rPr>
          <w:spacing w:val="4"/>
        </w:rPr>
        <w:t xml:space="preserve"> </w:t>
      </w:r>
      <w:r>
        <w:t>достаточность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случаях</w:t>
      </w:r>
      <w:r>
        <w:rPr>
          <w:spacing w:val="5"/>
        </w:rPr>
        <w:t xml:space="preserve"> </w:t>
      </w:r>
      <w:r>
        <w:t>актуальность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отношению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обработки</w:t>
      </w:r>
      <w:r>
        <w:rPr>
          <w:spacing w:val="6"/>
        </w:rPr>
        <w:t xml:space="preserve"> </w:t>
      </w:r>
      <w:r>
        <w:t>персональных</w:t>
      </w:r>
      <w:r>
        <w:rPr>
          <w:spacing w:val="-52"/>
        </w:rPr>
        <w:t xml:space="preserve"> </w:t>
      </w:r>
      <w:r>
        <w:t>данных.</w:t>
      </w:r>
      <w:r>
        <w:rPr>
          <w:spacing w:val="-1"/>
        </w:rPr>
        <w:t xml:space="preserve"> </w:t>
      </w:r>
      <w:r>
        <w:t>Оператор принимает необходимые</w:t>
      </w:r>
      <w:r>
        <w:rPr>
          <w:spacing w:val="-1"/>
        </w:rPr>
        <w:t xml:space="preserve"> </w:t>
      </w:r>
      <w:r>
        <w:t>меры (обеспечивает их принятие)</w:t>
      </w:r>
    </w:p>
    <w:p w:rsidR="00F07DD9" w:rsidRDefault="00F07DD9" w:rsidP="00F07DD9">
      <w:pPr>
        <w:spacing w:before="1"/>
        <w:ind w:left="112"/>
      </w:pPr>
      <w:r>
        <w:t>по</w:t>
      </w:r>
      <w:r>
        <w:rPr>
          <w:spacing w:val="-3"/>
        </w:rPr>
        <w:t xml:space="preserve"> </w:t>
      </w:r>
      <w:r>
        <w:t>удалению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уточнению</w:t>
      </w:r>
      <w:r>
        <w:rPr>
          <w:spacing w:val="-3"/>
        </w:rPr>
        <w:t xml:space="preserve"> </w:t>
      </w:r>
      <w:r>
        <w:t>неполных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неточных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F07DD9" w:rsidRDefault="00F07DD9" w:rsidP="00F07DD9">
      <w:pPr>
        <w:spacing w:before="198"/>
        <w:ind w:left="112" w:right="110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152-ФЗ,</w:t>
      </w:r>
      <w:r>
        <w:rPr>
          <w:spacing w:val="1"/>
        </w:rPr>
        <w:t xml:space="preserve"> </w:t>
      </w:r>
      <w:r>
        <w:t>производимые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49"/>
        </w:rPr>
        <w:t xml:space="preserve"> </w:t>
      </w:r>
      <w:r>
        <w:t>данными,</w:t>
      </w:r>
      <w:r>
        <w:rPr>
          <w:spacing w:val="51"/>
        </w:rPr>
        <w:t xml:space="preserve"> </w:t>
      </w:r>
      <w:r>
        <w:t>указанными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Заявлении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прилагаемых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нему</w:t>
      </w:r>
      <w:r>
        <w:rPr>
          <w:spacing w:val="49"/>
        </w:rPr>
        <w:t xml:space="preserve"> </w:t>
      </w:r>
      <w:r>
        <w:t>документах</w:t>
      </w:r>
      <w:r>
        <w:rPr>
          <w:spacing w:val="50"/>
        </w:rPr>
        <w:t xml:space="preserve"> </w:t>
      </w:r>
      <w:r>
        <w:t>(их</w:t>
      </w:r>
      <w:r>
        <w:rPr>
          <w:spacing w:val="51"/>
        </w:rPr>
        <w:t xml:space="preserve"> </w:t>
      </w:r>
      <w:r>
        <w:t>копиях),</w:t>
      </w:r>
      <w:r>
        <w:rPr>
          <w:spacing w:val="-5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F07DD9" w:rsidRDefault="00F07DD9" w:rsidP="00F07DD9">
      <w:pPr>
        <w:pStyle w:val="a5"/>
        <w:numPr>
          <w:ilvl w:val="1"/>
          <w:numId w:val="1"/>
        </w:numPr>
        <w:tabs>
          <w:tab w:val="left" w:pos="1528"/>
          <w:tab w:val="left" w:pos="1529"/>
        </w:tabs>
        <w:spacing w:before="1"/>
        <w:ind w:right="919" w:firstLine="708"/>
        <w:jc w:val="both"/>
      </w:pPr>
      <w:r>
        <w:t>органам Министерства внутренних дел Российской Федерации (в целях постановки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миграционный учет иностранных</w:t>
      </w:r>
      <w:r>
        <w:rPr>
          <w:spacing w:val="-2"/>
        </w:rPr>
        <w:t xml:space="preserve"> </w:t>
      </w:r>
      <w:r>
        <w:t>граждан и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гражданства).</w:t>
      </w:r>
    </w:p>
    <w:p w:rsidR="00F07DD9" w:rsidRDefault="00F07DD9" w:rsidP="00F07DD9">
      <w:pPr>
        <w:pStyle w:val="a3"/>
        <w:spacing w:before="10"/>
        <w:rPr>
          <w:sz w:val="21"/>
        </w:rPr>
      </w:pPr>
    </w:p>
    <w:p w:rsidR="00F07DD9" w:rsidRDefault="00F07DD9" w:rsidP="00F07DD9">
      <w:pPr>
        <w:ind w:left="112" w:right="110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третьим</w:t>
      </w:r>
      <w:r>
        <w:rPr>
          <w:spacing w:val="-52"/>
        </w:rPr>
        <w:t xml:space="preserve"> </w:t>
      </w:r>
      <w:r>
        <w:t>лицам является обязанность сторон по соблюдению конфиденциальности и обеспечению 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при их передаче и</w:t>
      </w:r>
      <w:r>
        <w:rPr>
          <w:spacing w:val="-1"/>
        </w:rPr>
        <w:t xml:space="preserve"> </w:t>
      </w:r>
      <w:r>
        <w:t>обработке.</w:t>
      </w:r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42"/>
        </w:tabs>
        <w:spacing w:before="206" w:line="250" w:lineRule="exact"/>
        <w:ind w:hanging="222"/>
        <w:jc w:val="both"/>
        <w:rPr>
          <w:b/>
        </w:rPr>
      </w:pPr>
      <w:r>
        <w:rPr>
          <w:b/>
        </w:rPr>
        <w:t>Сроки</w:t>
      </w:r>
      <w:r>
        <w:rPr>
          <w:b/>
          <w:spacing w:val="-3"/>
        </w:rPr>
        <w:t xml:space="preserve"> </w:t>
      </w:r>
      <w:r>
        <w:rPr>
          <w:b/>
        </w:rPr>
        <w:t>обработки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хранения</w:t>
      </w:r>
      <w:r>
        <w:rPr>
          <w:b/>
          <w:spacing w:val="-4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данных:</w:t>
      </w:r>
    </w:p>
    <w:p w:rsidR="00F07DD9" w:rsidRDefault="00F07DD9" w:rsidP="00F07DD9">
      <w:pPr>
        <w:spacing w:line="250" w:lineRule="exact"/>
        <w:ind w:left="112"/>
        <w:jc w:val="both"/>
      </w:pPr>
      <w:r>
        <w:t>Обработка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целей.</w:t>
      </w:r>
    </w:p>
    <w:p w:rsidR="00F07DD9" w:rsidRDefault="00F07DD9" w:rsidP="00F07DD9">
      <w:pPr>
        <w:spacing w:before="2"/>
        <w:ind w:left="112" w:right="112"/>
        <w:jc w:val="both"/>
      </w:pPr>
      <w:r>
        <w:t>Хранение персональных данных осуществляется в форме, позволяющей определить субъект персональных</w:t>
      </w:r>
      <w:r>
        <w:rPr>
          <w:spacing w:val="-5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срока.</w:t>
      </w:r>
    </w:p>
    <w:p w:rsidR="00F07DD9" w:rsidRDefault="00F07DD9" w:rsidP="00F07DD9">
      <w:pPr>
        <w:ind w:left="112" w:right="106"/>
        <w:jc w:val="both"/>
      </w:pPr>
      <w:proofErr w:type="gramStart"/>
      <w:r>
        <w:t>Поступающий вправе отозвать свое согласие на обработку персональных данных вместе с Заявлением и</w:t>
      </w:r>
      <w:r>
        <w:rPr>
          <w:spacing w:val="1"/>
        </w:rPr>
        <w:t xml:space="preserve"> </w:t>
      </w:r>
      <w:r>
        <w:t>прилагаемыми к нему документами лично в письменной форме или в форме электронного документа (в</w:t>
      </w:r>
      <w:r>
        <w:rPr>
          <w:spacing w:val="1"/>
        </w:rPr>
        <w:t xml:space="preserve"> </w:t>
      </w:r>
      <w:r>
        <w:rPr>
          <w:spacing w:val="-6"/>
        </w:rPr>
        <w:t>этом</w:t>
      </w:r>
      <w:r>
        <w:rPr>
          <w:spacing w:val="-1"/>
        </w:rPr>
        <w:t xml:space="preserve"> </w:t>
      </w:r>
      <w:r>
        <w:rPr>
          <w:spacing w:val="-6"/>
        </w:rPr>
        <w:t>случае</w:t>
      </w:r>
      <w:r>
        <w:t xml:space="preserve"> </w:t>
      </w:r>
      <w:r>
        <w:rPr>
          <w:spacing w:val="-6"/>
        </w:rPr>
        <w:t>поступающий</w:t>
      </w:r>
      <w:r>
        <w:t xml:space="preserve"> </w:t>
      </w:r>
      <w:r>
        <w:rPr>
          <w:spacing w:val="-6"/>
        </w:rPr>
        <w:t>считается</w:t>
      </w:r>
      <w:r>
        <w:rPr>
          <w:spacing w:val="-18"/>
        </w:rPr>
        <w:t xml:space="preserve"> </w:t>
      </w:r>
      <w:r>
        <w:rPr>
          <w:spacing w:val="-5"/>
        </w:rPr>
        <w:t>отказавшимся</w:t>
      </w:r>
      <w:r>
        <w:rPr>
          <w:spacing w:val="-18"/>
        </w:rPr>
        <w:t xml:space="preserve"> </w:t>
      </w:r>
      <w:r>
        <w:rPr>
          <w:spacing w:val="-5"/>
        </w:rPr>
        <w:t>от</w:t>
      </w:r>
      <w:r>
        <w:rPr>
          <w:spacing w:val="33"/>
        </w:rPr>
        <w:t xml:space="preserve"> </w:t>
      </w:r>
      <w:r>
        <w:rPr>
          <w:spacing w:val="-5"/>
        </w:rPr>
        <w:t>участия</w:t>
      </w:r>
      <w:r>
        <w:rPr>
          <w:spacing w:val="-16"/>
        </w:rPr>
        <w:t xml:space="preserve"> </w:t>
      </w:r>
      <w:r>
        <w:rPr>
          <w:spacing w:val="-5"/>
        </w:rPr>
        <w:t>в</w:t>
      </w:r>
      <w:r>
        <w:rPr>
          <w:spacing w:val="-20"/>
        </w:rPr>
        <w:t xml:space="preserve"> </w:t>
      </w:r>
      <w:r>
        <w:rPr>
          <w:spacing w:val="-5"/>
        </w:rPr>
        <w:t>Творческой</w:t>
      </w:r>
      <w:r>
        <w:rPr>
          <w:spacing w:val="-18"/>
        </w:rPr>
        <w:t xml:space="preserve"> </w:t>
      </w:r>
      <w:r>
        <w:rPr>
          <w:spacing w:val="-5"/>
        </w:rPr>
        <w:t>школе</w:t>
      </w:r>
      <w:r>
        <w:rPr>
          <w:spacing w:val="-17"/>
        </w:rPr>
        <w:t xml:space="preserve"> </w:t>
      </w:r>
      <w:r>
        <w:rPr>
          <w:spacing w:val="-5"/>
        </w:rPr>
        <w:t>дирижёров.</w:t>
      </w:r>
      <w:proofErr w:type="gramEnd"/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42"/>
        </w:tabs>
        <w:spacing w:before="204"/>
        <w:ind w:hanging="222"/>
        <w:jc w:val="both"/>
        <w:rPr>
          <w:b/>
        </w:rPr>
      </w:pPr>
      <w:r>
        <w:rPr>
          <w:b/>
        </w:rPr>
        <w:t>Настоящее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4"/>
        </w:rPr>
        <w:t xml:space="preserve"> </w:t>
      </w:r>
      <w:r>
        <w:rPr>
          <w:b/>
        </w:rPr>
        <w:t>действует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дня</w:t>
      </w:r>
      <w:r>
        <w:rPr>
          <w:b/>
          <w:spacing w:val="-1"/>
        </w:rPr>
        <w:t xml:space="preserve"> </w:t>
      </w:r>
      <w:r>
        <w:rPr>
          <w:b/>
        </w:rPr>
        <w:t>регистрации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Системе</w:t>
      </w:r>
      <w:r>
        <w:rPr>
          <w:b/>
          <w:spacing w:val="-3"/>
        </w:rPr>
        <w:t xml:space="preserve"> </w:t>
      </w:r>
      <w:r>
        <w:rPr>
          <w:b/>
        </w:rPr>
        <w:t>Оператора.</w:t>
      </w:r>
    </w:p>
    <w:p w:rsidR="00F07DD9" w:rsidRDefault="00F07DD9" w:rsidP="00F07DD9">
      <w:pPr>
        <w:pStyle w:val="a5"/>
        <w:numPr>
          <w:ilvl w:val="0"/>
          <w:numId w:val="2"/>
        </w:numPr>
        <w:tabs>
          <w:tab w:val="left" w:pos="1051"/>
        </w:tabs>
        <w:spacing w:before="201"/>
        <w:ind w:left="112" w:right="116" w:firstLine="708"/>
        <w:rPr>
          <w:b/>
        </w:rPr>
      </w:pPr>
      <w:r>
        <w:rPr>
          <w:b/>
        </w:rPr>
        <w:t>Оператор</w:t>
      </w:r>
      <w:r>
        <w:rPr>
          <w:b/>
          <w:spacing w:val="6"/>
        </w:rPr>
        <w:t xml:space="preserve"> </w:t>
      </w:r>
      <w:r>
        <w:rPr>
          <w:b/>
        </w:rPr>
        <w:t>персональных</w:t>
      </w:r>
      <w:r>
        <w:rPr>
          <w:b/>
          <w:spacing w:val="5"/>
        </w:rPr>
        <w:t xml:space="preserve"> </w:t>
      </w:r>
      <w:r>
        <w:rPr>
          <w:b/>
        </w:rPr>
        <w:t>данных</w:t>
      </w:r>
      <w:r>
        <w:rPr>
          <w:b/>
          <w:spacing w:val="5"/>
        </w:rPr>
        <w:t xml:space="preserve"> </w:t>
      </w:r>
      <w:r>
        <w:rPr>
          <w:b/>
        </w:rPr>
        <w:t>не</w:t>
      </w:r>
      <w:r>
        <w:rPr>
          <w:b/>
          <w:spacing w:val="7"/>
        </w:rPr>
        <w:t xml:space="preserve"> </w:t>
      </w:r>
      <w:r>
        <w:rPr>
          <w:b/>
        </w:rPr>
        <w:t>несет</w:t>
      </w:r>
      <w:r>
        <w:rPr>
          <w:b/>
          <w:spacing w:val="8"/>
        </w:rPr>
        <w:t xml:space="preserve"> </w:t>
      </w:r>
      <w:r>
        <w:rPr>
          <w:b/>
        </w:rPr>
        <w:t>ответственности</w:t>
      </w:r>
      <w:r>
        <w:rPr>
          <w:b/>
          <w:spacing w:val="7"/>
        </w:rPr>
        <w:t xml:space="preserve"> </w:t>
      </w:r>
      <w:r>
        <w:rPr>
          <w:b/>
        </w:rPr>
        <w:t>за</w:t>
      </w:r>
      <w:r>
        <w:rPr>
          <w:b/>
          <w:spacing w:val="7"/>
        </w:rPr>
        <w:t xml:space="preserve"> </w:t>
      </w:r>
      <w:r>
        <w:rPr>
          <w:b/>
        </w:rPr>
        <w:t>недостоверную</w:t>
      </w:r>
      <w:r>
        <w:rPr>
          <w:b/>
          <w:spacing w:val="6"/>
        </w:rPr>
        <w:t xml:space="preserve"> </w:t>
      </w:r>
      <w:r>
        <w:rPr>
          <w:b/>
        </w:rPr>
        <w:t>информацию,</w:t>
      </w:r>
      <w:r>
        <w:rPr>
          <w:b/>
          <w:spacing w:val="-52"/>
        </w:rPr>
        <w:t xml:space="preserve"> </w:t>
      </w:r>
      <w:r>
        <w:rPr>
          <w:b/>
        </w:rPr>
        <w:t>предоставленную</w:t>
      </w:r>
      <w:r>
        <w:rPr>
          <w:b/>
          <w:spacing w:val="-2"/>
        </w:rPr>
        <w:t xml:space="preserve"> </w:t>
      </w:r>
      <w:r>
        <w:rPr>
          <w:b/>
        </w:rPr>
        <w:t>субъектом персональных</w:t>
      </w:r>
      <w:r>
        <w:rPr>
          <w:b/>
          <w:spacing w:val="-2"/>
        </w:rPr>
        <w:t xml:space="preserve"> </w:t>
      </w:r>
      <w:r>
        <w:rPr>
          <w:b/>
        </w:rPr>
        <w:t>данных.</w:t>
      </w:r>
    </w:p>
    <w:p w:rsidR="00F07DD9" w:rsidRDefault="00F07DD9" w:rsidP="00F07DD9">
      <w:pPr>
        <w:pStyle w:val="a3"/>
        <w:rPr>
          <w:b/>
          <w:sz w:val="20"/>
        </w:rPr>
      </w:pPr>
    </w:p>
    <w:p w:rsidR="00F07DD9" w:rsidRDefault="00F07DD9" w:rsidP="00F07DD9">
      <w:pPr>
        <w:rPr>
          <w:sz w:val="20"/>
        </w:rPr>
        <w:sectPr w:rsidR="00F07DD9">
          <w:pgSz w:w="11910" w:h="16840"/>
          <w:pgMar w:top="340" w:right="460" w:bottom="1200" w:left="1100" w:header="0" w:footer="1002" w:gutter="0"/>
          <w:cols w:space="720"/>
        </w:sectPr>
      </w:pPr>
    </w:p>
    <w:p w:rsidR="00F07DD9" w:rsidRDefault="00F07DD9" w:rsidP="00F07DD9">
      <w:pPr>
        <w:pStyle w:val="a3"/>
        <w:spacing w:before="5"/>
        <w:rPr>
          <w:b/>
          <w:sz w:val="23"/>
        </w:rPr>
      </w:pPr>
    </w:p>
    <w:p w:rsidR="00F07DD9" w:rsidRDefault="00F07DD9" w:rsidP="00F07DD9">
      <w:pPr>
        <w:tabs>
          <w:tab w:val="left" w:pos="2483"/>
        </w:tabs>
        <w:ind w:left="112"/>
      </w:pPr>
      <w:r>
        <w:t>Дата: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7DD9" w:rsidRDefault="00F07DD9" w:rsidP="00F07DD9">
      <w:pPr>
        <w:pStyle w:val="a3"/>
        <w:spacing w:before="5"/>
        <w:rPr>
          <w:sz w:val="23"/>
        </w:rPr>
      </w:pPr>
      <w:r>
        <w:br w:type="column"/>
      </w:r>
    </w:p>
    <w:p w:rsidR="00F07DD9" w:rsidRDefault="00F07DD9" w:rsidP="00F07DD9">
      <w:pPr>
        <w:tabs>
          <w:tab w:val="left" w:pos="3407"/>
          <w:tab w:val="left" w:pos="6121"/>
        </w:tabs>
        <w:ind w:left="112"/>
      </w:pPr>
      <w:r>
        <w:t>Подпись</w:t>
      </w:r>
      <w:proofErr w:type="gramStart"/>
      <w:r>
        <w:t>:</w:t>
      </w:r>
      <w:r>
        <w:tab/>
        <w:t>(</w:t>
      </w:r>
      <w:r>
        <w:rPr>
          <w:u w:val="single"/>
        </w:rPr>
        <w:tab/>
      </w:r>
      <w:r>
        <w:t>)</w:t>
      </w:r>
      <w:proofErr w:type="gramEnd"/>
    </w:p>
    <w:p w:rsidR="00F07DD9" w:rsidRDefault="00F07DD9" w:rsidP="00F07DD9">
      <w:pPr>
        <w:spacing w:before="3"/>
        <w:ind w:left="4474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инициалы)</w:t>
      </w:r>
    </w:p>
    <w:p w:rsidR="006D40BF" w:rsidRDefault="006D40BF">
      <w:bookmarkStart w:id="0" w:name="_GoBack"/>
      <w:bookmarkEnd w:id="0"/>
    </w:p>
    <w:sectPr w:rsidR="006D40BF">
      <w:type w:val="continuous"/>
      <w:pgSz w:w="11910" w:h="16840"/>
      <w:pgMar w:top="1580" w:right="460" w:bottom="1200" w:left="1100" w:header="720" w:footer="720" w:gutter="0"/>
      <w:cols w:num="2" w:space="720" w:equalWidth="0">
        <w:col w:w="2524" w:space="309"/>
        <w:col w:w="75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242"/>
    <w:multiLevelType w:val="hybridMultilevel"/>
    <w:tmpl w:val="22489582"/>
    <w:lvl w:ilvl="0" w:tplc="1C0A2556">
      <w:start w:val="1"/>
      <w:numFmt w:val="decimal"/>
      <w:lvlText w:val="%1."/>
      <w:lvlJc w:val="left"/>
      <w:pPr>
        <w:ind w:left="10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35E00DE">
      <w:numFmt w:val="bullet"/>
      <w:lvlText w:val="•"/>
      <w:lvlJc w:val="left"/>
      <w:pPr>
        <w:ind w:left="1970" w:hanging="221"/>
      </w:pPr>
      <w:rPr>
        <w:rFonts w:hint="default"/>
        <w:lang w:val="ru-RU" w:eastAsia="en-US" w:bidi="ar-SA"/>
      </w:rPr>
    </w:lvl>
    <w:lvl w:ilvl="2" w:tplc="8818A2E8">
      <w:numFmt w:val="bullet"/>
      <w:lvlText w:val="•"/>
      <w:lvlJc w:val="left"/>
      <w:pPr>
        <w:ind w:left="2901" w:hanging="221"/>
      </w:pPr>
      <w:rPr>
        <w:rFonts w:hint="default"/>
        <w:lang w:val="ru-RU" w:eastAsia="en-US" w:bidi="ar-SA"/>
      </w:rPr>
    </w:lvl>
    <w:lvl w:ilvl="3" w:tplc="08A86E88">
      <w:numFmt w:val="bullet"/>
      <w:lvlText w:val="•"/>
      <w:lvlJc w:val="left"/>
      <w:pPr>
        <w:ind w:left="3831" w:hanging="221"/>
      </w:pPr>
      <w:rPr>
        <w:rFonts w:hint="default"/>
        <w:lang w:val="ru-RU" w:eastAsia="en-US" w:bidi="ar-SA"/>
      </w:rPr>
    </w:lvl>
    <w:lvl w:ilvl="4" w:tplc="F1C22BB8">
      <w:numFmt w:val="bullet"/>
      <w:lvlText w:val="•"/>
      <w:lvlJc w:val="left"/>
      <w:pPr>
        <w:ind w:left="4762" w:hanging="221"/>
      </w:pPr>
      <w:rPr>
        <w:rFonts w:hint="default"/>
        <w:lang w:val="ru-RU" w:eastAsia="en-US" w:bidi="ar-SA"/>
      </w:rPr>
    </w:lvl>
    <w:lvl w:ilvl="5" w:tplc="944C9A64">
      <w:numFmt w:val="bullet"/>
      <w:lvlText w:val="•"/>
      <w:lvlJc w:val="left"/>
      <w:pPr>
        <w:ind w:left="5693" w:hanging="221"/>
      </w:pPr>
      <w:rPr>
        <w:rFonts w:hint="default"/>
        <w:lang w:val="ru-RU" w:eastAsia="en-US" w:bidi="ar-SA"/>
      </w:rPr>
    </w:lvl>
    <w:lvl w:ilvl="6" w:tplc="860A9C3A">
      <w:numFmt w:val="bullet"/>
      <w:lvlText w:val="•"/>
      <w:lvlJc w:val="left"/>
      <w:pPr>
        <w:ind w:left="6623" w:hanging="221"/>
      </w:pPr>
      <w:rPr>
        <w:rFonts w:hint="default"/>
        <w:lang w:val="ru-RU" w:eastAsia="en-US" w:bidi="ar-SA"/>
      </w:rPr>
    </w:lvl>
    <w:lvl w:ilvl="7" w:tplc="E0629876">
      <w:numFmt w:val="bullet"/>
      <w:lvlText w:val="•"/>
      <w:lvlJc w:val="left"/>
      <w:pPr>
        <w:ind w:left="7554" w:hanging="221"/>
      </w:pPr>
      <w:rPr>
        <w:rFonts w:hint="default"/>
        <w:lang w:val="ru-RU" w:eastAsia="en-US" w:bidi="ar-SA"/>
      </w:rPr>
    </w:lvl>
    <w:lvl w:ilvl="8" w:tplc="55B2E9A6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abstractNum w:abstractNumId="1">
    <w:nsid w:val="51125302"/>
    <w:multiLevelType w:val="hybridMultilevel"/>
    <w:tmpl w:val="988A7E02"/>
    <w:lvl w:ilvl="0" w:tplc="72A490F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2812E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A50FFAA">
      <w:numFmt w:val="bullet"/>
      <w:lvlText w:val="•"/>
      <w:lvlJc w:val="left"/>
      <w:pPr>
        <w:ind w:left="1896" w:hanging="708"/>
      </w:pPr>
      <w:rPr>
        <w:rFonts w:hint="default"/>
        <w:lang w:val="ru-RU" w:eastAsia="en-US" w:bidi="ar-SA"/>
      </w:rPr>
    </w:lvl>
    <w:lvl w:ilvl="3" w:tplc="CC50BBA8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CCD226E8">
      <w:numFmt w:val="bullet"/>
      <w:lvlText w:val="•"/>
      <w:lvlJc w:val="left"/>
      <w:pPr>
        <w:ind w:left="4008" w:hanging="708"/>
      </w:pPr>
      <w:rPr>
        <w:rFonts w:hint="default"/>
        <w:lang w:val="ru-RU" w:eastAsia="en-US" w:bidi="ar-SA"/>
      </w:rPr>
    </w:lvl>
    <w:lvl w:ilvl="5" w:tplc="E53CE966">
      <w:numFmt w:val="bullet"/>
      <w:lvlText w:val="•"/>
      <w:lvlJc w:val="left"/>
      <w:pPr>
        <w:ind w:left="5065" w:hanging="708"/>
      </w:pPr>
      <w:rPr>
        <w:rFonts w:hint="default"/>
        <w:lang w:val="ru-RU" w:eastAsia="en-US" w:bidi="ar-SA"/>
      </w:rPr>
    </w:lvl>
    <w:lvl w:ilvl="6" w:tplc="7CDEF8D0">
      <w:numFmt w:val="bullet"/>
      <w:lvlText w:val="•"/>
      <w:lvlJc w:val="left"/>
      <w:pPr>
        <w:ind w:left="6121" w:hanging="708"/>
      </w:pPr>
      <w:rPr>
        <w:rFonts w:hint="default"/>
        <w:lang w:val="ru-RU" w:eastAsia="en-US" w:bidi="ar-SA"/>
      </w:rPr>
    </w:lvl>
    <w:lvl w:ilvl="7" w:tplc="F5F8B096">
      <w:numFmt w:val="bullet"/>
      <w:lvlText w:val="•"/>
      <w:lvlJc w:val="left"/>
      <w:pPr>
        <w:ind w:left="7177" w:hanging="708"/>
      </w:pPr>
      <w:rPr>
        <w:rFonts w:hint="default"/>
        <w:lang w:val="ru-RU" w:eastAsia="en-US" w:bidi="ar-SA"/>
      </w:rPr>
    </w:lvl>
    <w:lvl w:ilvl="8" w:tplc="E4E6CF4C">
      <w:numFmt w:val="bullet"/>
      <w:lvlText w:val="•"/>
      <w:lvlJc w:val="left"/>
      <w:pPr>
        <w:ind w:left="823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D"/>
    <w:rsid w:val="006D40BF"/>
    <w:rsid w:val="00C4357D"/>
    <w:rsid w:val="00F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7DD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7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7DD9"/>
    <w:pPr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7DD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7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07DD9"/>
    <w:pPr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memori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Company>diakov.net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LM-08</dc:creator>
  <cp:keywords/>
  <dc:description/>
  <cp:lastModifiedBy>LM-08</cp:lastModifiedBy>
  <cp:revision>2</cp:revision>
  <dcterms:created xsi:type="dcterms:W3CDTF">2021-12-24T15:17:00Z</dcterms:created>
  <dcterms:modified xsi:type="dcterms:W3CDTF">2021-12-24T15:17:00Z</dcterms:modified>
</cp:coreProperties>
</file>